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35" w:rsidRPr="006C3A35" w:rsidRDefault="006C3A35" w:rsidP="006C3A35">
      <w:p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b/>
          <w:bCs/>
          <w:color w:val="212529"/>
          <w:sz w:val="24"/>
          <w:szCs w:val="24"/>
          <w:lang w:eastAsia="tr-TR"/>
        </w:rPr>
        <w:t>Denklik Yoluyla Kalfalık Ustalık Belgesi Başvuru Şartları</w:t>
      </w:r>
    </w:p>
    <w:p w:rsidR="006C3A35" w:rsidRPr="006C3A35" w:rsidRDefault="006C3A35" w:rsidP="006C3A35">
      <w:pPr>
        <w:pStyle w:val="ListeParagraf"/>
        <w:numPr>
          <w:ilvl w:val="0"/>
          <w:numId w:val="1"/>
        </w:num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22 yaşını bitirmiş, 23 yaşından gün almış olmak.</w:t>
      </w:r>
    </w:p>
    <w:p w:rsidR="006C3A35" w:rsidRPr="006C3A35" w:rsidRDefault="006C3A35" w:rsidP="006C3A35">
      <w:pPr>
        <w:pStyle w:val="ListeParagraf"/>
        <w:numPr>
          <w:ilvl w:val="0"/>
          <w:numId w:val="1"/>
        </w:num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En az ortaokul(ilköğretim) mezunu olmak. (1996-1997 eğitim öğretimden önce ilkokul mezunu ise ilkokul diplomasının olması gerekiyor).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Mesleği ile ilgili bir işte çalıştığını (en az bir gün sigorta) Sosyal Güvenlik Kurumundan alınacak işyeri unvan listeli prim dökümü ile belgelendirenler </w:t>
      </w:r>
      <w:r w:rsidRPr="006C3A35">
        <w:rPr>
          <w:rFonts w:ascii="Times New Roman" w:eastAsia="Times New Roman" w:hAnsi="Times New Roman" w:cs="Times New Roman"/>
          <w:b/>
          <w:bCs/>
          <w:color w:val="212529"/>
          <w:sz w:val="24"/>
          <w:szCs w:val="24"/>
          <w:lang w:eastAsia="tr-TR"/>
        </w:rPr>
        <w:t>kalfalık sınavına</w:t>
      </w:r>
      <w:r w:rsidRPr="006C3A35">
        <w:rPr>
          <w:rFonts w:ascii="Times New Roman" w:eastAsia="Times New Roman" w:hAnsi="Times New Roman" w:cs="Times New Roman"/>
          <w:color w:val="212529"/>
          <w:sz w:val="24"/>
          <w:szCs w:val="24"/>
          <w:lang w:eastAsia="tr-TR"/>
        </w:rPr>
        <w:t> başvuru yapabilir.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 xml:space="preserve">Mesleği ile ilgili bir işte çalıştığını (en az bir gün) </w:t>
      </w:r>
      <w:proofErr w:type="spellStart"/>
      <w:r w:rsidRPr="006C3A35">
        <w:rPr>
          <w:rFonts w:ascii="Times New Roman" w:eastAsia="Times New Roman" w:hAnsi="Times New Roman" w:cs="Times New Roman"/>
          <w:color w:val="212529"/>
          <w:sz w:val="24"/>
          <w:szCs w:val="24"/>
          <w:lang w:eastAsia="tr-TR"/>
        </w:rPr>
        <w:t>Bağ-Kur</w:t>
      </w:r>
      <w:proofErr w:type="spellEnd"/>
      <w:r w:rsidRPr="006C3A35">
        <w:rPr>
          <w:rFonts w:ascii="Times New Roman" w:eastAsia="Times New Roman" w:hAnsi="Times New Roman" w:cs="Times New Roman"/>
          <w:color w:val="212529"/>
          <w:sz w:val="24"/>
          <w:szCs w:val="24"/>
          <w:lang w:eastAsia="tr-TR"/>
        </w:rPr>
        <w:t xml:space="preserve"> hizmet belgesi ile birlikte vergi dairesinden onaylı vergi mükellefiyet belgesi ile belgelendirenler </w:t>
      </w:r>
      <w:r w:rsidRPr="006C3A35">
        <w:rPr>
          <w:rFonts w:ascii="Times New Roman" w:eastAsia="Times New Roman" w:hAnsi="Times New Roman" w:cs="Times New Roman"/>
          <w:b/>
          <w:bCs/>
          <w:color w:val="212529"/>
          <w:sz w:val="24"/>
          <w:szCs w:val="24"/>
          <w:lang w:eastAsia="tr-TR"/>
        </w:rPr>
        <w:t>kalfalık sınavına</w:t>
      </w:r>
      <w:r w:rsidRPr="006C3A35">
        <w:rPr>
          <w:rFonts w:ascii="Times New Roman" w:eastAsia="Times New Roman" w:hAnsi="Times New Roman" w:cs="Times New Roman"/>
          <w:color w:val="212529"/>
          <w:sz w:val="24"/>
          <w:szCs w:val="24"/>
          <w:lang w:eastAsia="tr-TR"/>
        </w:rPr>
        <w:t> başvuru yapabilir.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Mesleki ve teknik eğitim veren örgün veya yaygın eğitim okul ve kurumları ile 5580 sayılı Özel Öğretim Kurumları Kanununa göre açılmış kurumlardan üçüncü seviye yaygın eğitim kurs bitirme belgesi veya kurs süresi toplamı </w:t>
      </w:r>
      <w:r w:rsidRPr="006C3A35">
        <w:rPr>
          <w:rFonts w:ascii="Times New Roman" w:eastAsia="Times New Roman" w:hAnsi="Times New Roman" w:cs="Times New Roman"/>
          <w:b/>
          <w:bCs/>
          <w:color w:val="212529"/>
          <w:sz w:val="24"/>
          <w:szCs w:val="24"/>
          <w:lang w:eastAsia="tr-TR"/>
        </w:rPr>
        <w:t>en az 468 saat</w:t>
      </w:r>
      <w:r w:rsidRPr="006C3A35">
        <w:rPr>
          <w:rFonts w:ascii="Times New Roman" w:eastAsia="Times New Roman" w:hAnsi="Times New Roman" w:cs="Times New Roman"/>
          <w:color w:val="212529"/>
          <w:sz w:val="24"/>
          <w:szCs w:val="24"/>
          <w:lang w:eastAsia="tr-TR"/>
        </w:rPr>
        <w:t> mili eğitim onaylı kurs bitirme belgelerine sahip olanlar </w:t>
      </w:r>
      <w:r w:rsidRPr="006C3A35">
        <w:rPr>
          <w:rFonts w:ascii="Times New Roman" w:eastAsia="Times New Roman" w:hAnsi="Times New Roman" w:cs="Times New Roman"/>
          <w:b/>
          <w:bCs/>
          <w:color w:val="212529"/>
          <w:sz w:val="24"/>
          <w:szCs w:val="24"/>
          <w:lang w:eastAsia="tr-TR"/>
        </w:rPr>
        <w:t>kalfalık beceri sınavı</w:t>
      </w:r>
      <w:r w:rsidRPr="006C3A35">
        <w:rPr>
          <w:rFonts w:ascii="Times New Roman" w:eastAsia="Times New Roman" w:hAnsi="Times New Roman" w:cs="Times New Roman"/>
          <w:color w:val="212529"/>
          <w:sz w:val="24"/>
          <w:szCs w:val="24"/>
          <w:lang w:eastAsia="tr-TR"/>
        </w:rPr>
        <w:t>na girer.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 xml:space="preserve">Kalfalık belgesini almış olup mesleği ile ilgili bir işte en az  5 yıl çalışmış olduğunu Sosyal Güvenlik Kurumundan veya e-devletten alınacak </w:t>
      </w:r>
      <w:proofErr w:type="spellStart"/>
      <w:r w:rsidRPr="006C3A35">
        <w:rPr>
          <w:rFonts w:ascii="Times New Roman" w:eastAsia="Times New Roman" w:hAnsi="Times New Roman" w:cs="Times New Roman"/>
          <w:color w:val="212529"/>
          <w:sz w:val="24"/>
          <w:szCs w:val="24"/>
          <w:lang w:eastAsia="tr-TR"/>
        </w:rPr>
        <w:t>barkodlu</w:t>
      </w:r>
      <w:proofErr w:type="spellEnd"/>
      <w:r w:rsidRPr="006C3A35">
        <w:rPr>
          <w:rFonts w:ascii="Times New Roman" w:eastAsia="Times New Roman" w:hAnsi="Times New Roman" w:cs="Times New Roman"/>
          <w:color w:val="212529"/>
          <w:sz w:val="24"/>
          <w:szCs w:val="24"/>
          <w:lang w:eastAsia="tr-TR"/>
        </w:rPr>
        <w:t xml:space="preserve"> işyeri unvan listeli prim dökümü belgelendirenler </w:t>
      </w:r>
      <w:r w:rsidRPr="006C3A35">
        <w:rPr>
          <w:rFonts w:ascii="Times New Roman" w:eastAsia="Times New Roman" w:hAnsi="Times New Roman" w:cs="Times New Roman"/>
          <w:b/>
          <w:bCs/>
          <w:color w:val="212529"/>
          <w:sz w:val="24"/>
          <w:szCs w:val="24"/>
          <w:lang w:eastAsia="tr-TR"/>
        </w:rPr>
        <w:t>ustalık sınavına</w:t>
      </w:r>
      <w:r w:rsidRPr="006C3A35">
        <w:rPr>
          <w:rFonts w:ascii="Times New Roman" w:eastAsia="Times New Roman" w:hAnsi="Times New Roman" w:cs="Times New Roman"/>
          <w:color w:val="212529"/>
          <w:sz w:val="24"/>
          <w:szCs w:val="24"/>
          <w:lang w:eastAsia="tr-TR"/>
        </w:rPr>
        <w:t> başvuru yapabilir.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 xml:space="preserve">Kalfalık belgesini almış olup mesleği ile ilgili bir işte en az  5 yıl çalışmış olduğunu </w:t>
      </w:r>
      <w:proofErr w:type="spellStart"/>
      <w:r w:rsidRPr="006C3A35">
        <w:rPr>
          <w:rFonts w:ascii="Times New Roman" w:eastAsia="Times New Roman" w:hAnsi="Times New Roman" w:cs="Times New Roman"/>
          <w:color w:val="212529"/>
          <w:sz w:val="24"/>
          <w:szCs w:val="24"/>
          <w:lang w:eastAsia="tr-TR"/>
        </w:rPr>
        <w:t>Bağ-Kur</w:t>
      </w:r>
      <w:proofErr w:type="spellEnd"/>
      <w:r w:rsidRPr="006C3A35">
        <w:rPr>
          <w:rFonts w:ascii="Times New Roman" w:eastAsia="Times New Roman" w:hAnsi="Times New Roman" w:cs="Times New Roman"/>
          <w:color w:val="212529"/>
          <w:sz w:val="24"/>
          <w:szCs w:val="24"/>
          <w:lang w:eastAsia="tr-TR"/>
        </w:rPr>
        <w:t xml:space="preserve"> hizmet belgesi  ile birlikte vergi dairesinden onaylı vergi mükellefiyet belgesi ile belgelendirenler </w:t>
      </w:r>
      <w:r w:rsidRPr="006C3A35">
        <w:rPr>
          <w:rFonts w:ascii="Times New Roman" w:eastAsia="Times New Roman" w:hAnsi="Times New Roman" w:cs="Times New Roman"/>
          <w:b/>
          <w:bCs/>
          <w:color w:val="212529"/>
          <w:sz w:val="24"/>
          <w:szCs w:val="24"/>
          <w:lang w:eastAsia="tr-TR"/>
        </w:rPr>
        <w:t>ustalık sınavına</w:t>
      </w:r>
      <w:r w:rsidRPr="006C3A35">
        <w:rPr>
          <w:rFonts w:ascii="Times New Roman" w:eastAsia="Times New Roman" w:hAnsi="Times New Roman" w:cs="Times New Roman"/>
          <w:color w:val="212529"/>
          <w:sz w:val="24"/>
          <w:szCs w:val="24"/>
          <w:lang w:eastAsia="tr-TR"/>
        </w:rPr>
        <w:t> başvuru yapabilir.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Mesleki Açık Öğretim Lisesi yüz yüze eğitimi tamamlama belgesi ile başvuranlar</w:t>
      </w:r>
      <w:r w:rsidRPr="006C3A35">
        <w:rPr>
          <w:rFonts w:ascii="Times New Roman" w:eastAsia="Times New Roman" w:hAnsi="Times New Roman" w:cs="Times New Roman"/>
          <w:b/>
          <w:bCs/>
          <w:color w:val="212529"/>
          <w:sz w:val="24"/>
          <w:szCs w:val="24"/>
          <w:lang w:eastAsia="tr-TR"/>
        </w:rPr>
        <w:t>  Ustalık beceri </w:t>
      </w:r>
      <w:r w:rsidRPr="006C3A35">
        <w:rPr>
          <w:rFonts w:ascii="Times New Roman" w:eastAsia="Times New Roman" w:hAnsi="Times New Roman" w:cs="Times New Roman"/>
          <w:color w:val="212529"/>
          <w:sz w:val="24"/>
          <w:szCs w:val="24"/>
          <w:lang w:eastAsia="tr-TR"/>
        </w:rPr>
        <w:t>sınavına girer.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Mesleki ve teknik eğitim veren örgün veya yaygın eğitim okul ve kurumları ile 5580 sayılı Özel Öğretim Kurumları Kanununa göre açılmış kurumlardan dördüncü  seviye yaygın eğitim kurs bitirme belgesi veya kurs süresi toplamı </w:t>
      </w:r>
      <w:r w:rsidRPr="006C3A35">
        <w:rPr>
          <w:rFonts w:ascii="Times New Roman" w:eastAsia="Times New Roman" w:hAnsi="Times New Roman" w:cs="Times New Roman"/>
          <w:b/>
          <w:bCs/>
          <w:color w:val="212529"/>
          <w:sz w:val="24"/>
          <w:szCs w:val="24"/>
          <w:lang w:eastAsia="tr-TR"/>
        </w:rPr>
        <w:t>en az 756</w:t>
      </w:r>
      <w:r w:rsidRPr="006C3A35">
        <w:rPr>
          <w:rFonts w:ascii="Times New Roman" w:eastAsia="Times New Roman" w:hAnsi="Times New Roman" w:cs="Times New Roman"/>
          <w:color w:val="212529"/>
          <w:sz w:val="24"/>
          <w:szCs w:val="24"/>
          <w:lang w:eastAsia="tr-TR"/>
        </w:rPr>
        <w:t> saat mili eğitim onaylı kurs bitirme belgelerine sahip olanlar </w:t>
      </w:r>
      <w:r w:rsidRPr="006C3A35">
        <w:rPr>
          <w:rFonts w:ascii="Times New Roman" w:eastAsia="Times New Roman" w:hAnsi="Times New Roman" w:cs="Times New Roman"/>
          <w:b/>
          <w:bCs/>
          <w:color w:val="212529"/>
          <w:sz w:val="24"/>
          <w:szCs w:val="24"/>
          <w:lang w:eastAsia="tr-TR"/>
        </w:rPr>
        <w:t>ustalık beceri sınavına</w:t>
      </w:r>
      <w:r w:rsidRPr="006C3A35">
        <w:rPr>
          <w:rFonts w:ascii="Times New Roman" w:eastAsia="Times New Roman" w:hAnsi="Times New Roman" w:cs="Times New Roman"/>
          <w:color w:val="212529"/>
          <w:sz w:val="24"/>
          <w:szCs w:val="24"/>
          <w:lang w:eastAsia="tr-TR"/>
        </w:rPr>
        <w:t> girer.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1986-1987 eğitim öğretim yılından itibaren üç yıl süreli mesleki ve teknik ortaöğretim programlarından mezun olanlar, diplomasında yazılı olan bölüm/alan ile ilgili olarak, mesleki eğitim merkezi programı kapsamındaki bir meslek dalından ustalık beceri sınavlarına alınırlar.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Ustalık belgesine sahip olup aynı alanda farklı bir daldan ustalık sınavına katılmak için başvuru yapanlar ustalık sınavına (beceri</w:t>
      </w:r>
      <w:r w:rsidR="00DD7C99">
        <w:rPr>
          <w:rFonts w:ascii="Times New Roman" w:eastAsia="Times New Roman" w:hAnsi="Times New Roman" w:cs="Times New Roman"/>
          <w:color w:val="212529"/>
          <w:sz w:val="24"/>
          <w:szCs w:val="24"/>
          <w:lang w:eastAsia="tr-TR"/>
        </w:rPr>
        <w:t xml:space="preserve"> </w:t>
      </w:r>
      <w:r w:rsidRPr="006C3A35">
        <w:rPr>
          <w:rFonts w:ascii="Times New Roman" w:eastAsia="Times New Roman" w:hAnsi="Times New Roman" w:cs="Times New Roman"/>
          <w:color w:val="212529"/>
          <w:sz w:val="24"/>
          <w:szCs w:val="24"/>
          <w:lang w:eastAsia="tr-TR"/>
        </w:rPr>
        <w:t>+</w:t>
      </w:r>
      <w:r w:rsidR="00DD7C99">
        <w:rPr>
          <w:rFonts w:ascii="Times New Roman" w:eastAsia="Times New Roman" w:hAnsi="Times New Roman" w:cs="Times New Roman"/>
          <w:color w:val="212529"/>
          <w:sz w:val="24"/>
          <w:szCs w:val="24"/>
          <w:lang w:eastAsia="tr-TR"/>
        </w:rPr>
        <w:t xml:space="preserve"> </w:t>
      </w:r>
      <w:r w:rsidRPr="006C3A35">
        <w:rPr>
          <w:rFonts w:ascii="Times New Roman" w:eastAsia="Times New Roman" w:hAnsi="Times New Roman" w:cs="Times New Roman"/>
          <w:color w:val="212529"/>
          <w:sz w:val="24"/>
          <w:szCs w:val="24"/>
          <w:lang w:eastAsia="tr-TR"/>
        </w:rPr>
        <w:t>teorik) alınırlar.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Başvuru yapacağı meslek dalı ile ilgili </w:t>
      </w:r>
      <w:r w:rsidRPr="006C3A35">
        <w:rPr>
          <w:rFonts w:ascii="Times New Roman" w:eastAsia="Times New Roman" w:hAnsi="Times New Roman" w:cs="Times New Roman"/>
          <w:b/>
          <w:bCs/>
          <w:color w:val="212529"/>
          <w:sz w:val="24"/>
          <w:szCs w:val="24"/>
          <w:lang w:eastAsia="tr-TR"/>
        </w:rPr>
        <w:t>üçüncü seviye MYK Mesleki Yeterlilik Belgesi</w:t>
      </w:r>
      <w:r w:rsidRPr="006C3A35">
        <w:rPr>
          <w:rFonts w:ascii="Times New Roman" w:eastAsia="Times New Roman" w:hAnsi="Times New Roman" w:cs="Times New Roman"/>
          <w:color w:val="212529"/>
          <w:sz w:val="24"/>
          <w:szCs w:val="24"/>
          <w:lang w:eastAsia="tr-TR"/>
        </w:rPr>
        <w:t> sahibi kişiler, </w:t>
      </w:r>
      <w:r w:rsidRPr="006C3A35">
        <w:rPr>
          <w:rFonts w:ascii="Times New Roman" w:eastAsia="Times New Roman" w:hAnsi="Times New Roman" w:cs="Times New Roman"/>
          <w:b/>
          <w:bCs/>
          <w:color w:val="212529"/>
          <w:sz w:val="24"/>
          <w:szCs w:val="24"/>
          <w:lang w:eastAsia="tr-TR"/>
        </w:rPr>
        <w:t>kalfalık</w:t>
      </w:r>
      <w:r w:rsidRPr="006C3A35">
        <w:rPr>
          <w:rFonts w:ascii="Times New Roman" w:eastAsia="Times New Roman" w:hAnsi="Times New Roman" w:cs="Times New Roman"/>
          <w:color w:val="212529"/>
          <w:sz w:val="24"/>
          <w:szCs w:val="24"/>
          <w:lang w:eastAsia="tr-TR"/>
        </w:rPr>
        <w:t> (beceri</w:t>
      </w:r>
      <w:r w:rsidR="00DD7C99">
        <w:rPr>
          <w:rFonts w:ascii="Times New Roman" w:eastAsia="Times New Roman" w:hAnsi="Times New Roman" w:cs="Times New Roman"/>
          <w:color w:val="212529"/>
          <w:sz w:val="24"/>
          <w:szCs w:val="24"/>
          <w:lang w:eastAsia="tr-TR"/>
        </w:rPr>
        <w:t xml:space="preserve"> </w:t>
      </w:r>
      <w:r w:rsidRPr="006C3A35">
        <w:rPr>
          <w:rFonts w:ascii="Times New Roman" w:eastAsia="Times New Roman" w:hAnsi="Times New Roman" w:cs="Times New Roman"/>
          <w:color w:val="212529"/>
          <w:sz w:val="24"/>
          <w:szCs w:val="24"/>
          <w:lang w:eastAsia="tr-TR"/>
        </w:rPr>
        <w:t>+</w:t>
      </w:r>
      <w:r w:rsidR="00DD7C99">
        <w:rPr>
          <w:rFonts w:ascii="Times New Roman" w:eastAsia="Times New Roman" w:hAnsi="Times New Roman" w:cs="Times New Roman"/>
          <w:color w:val="212529"/>
          <w:sz w:val="24"/>
          <w:szCs w:val="24"/>
          <w:lang w:eastAsia="tr-TR"/>
        </w:rPr>
        <w:t xml:space="preserve"> </w:t>
      </w:r>
      <w:r w:rsidRPr="006C3A35">
        <w:rPr>
          <w:rFonts w:ascii="Times New Roman" w:eastAsia="Times New Roman" w:hAnsi="Times New Roman" w:cs="Times New Roman"/>
          <w:color w:val="212529"/>
          <w:sz w:val="24"/>
          <w:szCs w:val="24"/>
          <w:lang w:eastAsia="tr-TR"/>
        </w:rPr>
        <w:t>teorik) sınavlarına alınırlar.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lastRenderedPageBreak/>
        <w:t>Başvuru yapacağı meslek dalı ile ilgili </w:t>
      </w:r>
      <w:r w:rsidRPr="006C3A35">
        <w:rPr>
          <w:rFonts w:ascii="Times New Roman" w:eastAsia="Times New Roman" w:hAnsi="Times New Roman" w:cs="Times New Roman"/>
          <w:b/>
          <w:bCs/>
          <w:color w:val="212529"/>
          <w:sz w:val="24"/>
          <w:szCs w:val="24"/>
          <w:lang w:eastAsia="tr-TR"/>
        </w:rPr>
        <w:t>dördüncü seviye MYK Mesleki Yeterlilik Belgesi</w:t>
      </w:r>
      <w:r w:rsidRPr="006C3A35">
        <w:rPr>
          <w:rFonts w:ascii="Times New Roman" w:eastAsia="Times New Roman" w:hAnsi="Times New Roman" w:cs="Times New Roman"/>
          <w:color w:val="212529"/>
          <w:sz w:val="24"/>
          <w:szCs w:val="24"/>
          <w:lang w:eastAsia="tr-TR"/>
        </w:rPr>
        <w:t> sahibi kişiler, </w:t>
      </w:r>
      <w:r w:rsidRPr="006C3A35">
        <w:rPr>
          <w:rFonts w:ascii="Times New Roman" w:eastAsia="Times New Roman" w:hAnsi="Times New Roman" w:cs="Times New Roman"/>
          <w:b/>
          <w:bCs/>
          <w:color w:val="212529"/>
          <w:sz w:val="24"/>
          <w:szCs w:val="24"/>
          <w:lang w:eastAsia="tr-TR"/>
        </w:rPr>
        <w:t>ustalık</w:t>
      </w:r>
      <w:r w:rsidRPr="006C3A35">
        <w:rPr>
          <w:rFonts w:ascii="Times New Roman" w:eastAsia="Times New Roman" w:hAnsi="Times New Roman" w:cs="Times New Roman"/>
          <w:color w:val="212529"/>
          <w:sz w:val="24"/>
          <w:szCs w:val="24"/>
          <w:lang w:eastAsia="tr-TR"/>
        </w:rPr>
        <w:t> (beceri</w:t>
      </w:r>
      <w:r w:rsidR="00DD7C99">
        <w:rPr>
          <w:rFonts w:ascii="Times New Roman" w:eastAsia="Times New Roman" w:hAnsi="Times New Roman" w:cs="Times New Roman"/>
          <w:color w:val="212529"/>
          <w:sz w:val="24"/>
          <w:szCs w:val="24"/>
          <w:lang w:eastAsia="tr-TR"/>
        </w:rPr>
        <w:t xml:space="preserve"> </w:t>
      </w:r>
      <w:r w:rsidRPr="006C3A35">
        <w:rPr>
          <w:rFonts w:ascii="Times New Roman" w:eastAsia="Times New Roman" w:hAnsi="Times New Roman" w:cs="Times New Roman"/>
          <w:color w:val="212529"/>
          <w:sz w:val="24"/>
          <w:szCs w:val="24"/>
          <w:lang w:eastAsia="tr-TR"/>
        </w:rPr>
        <w:t>+</w:t>
      </w:r>
      <w:r w:rsidR="00DD7C99">
        <w:rPr>
          <w:rFonts w:ascii="Times New Roman" w:eastAsia="Times New Roman" w:hAnsi="Times New Roman" w:cs="Times New Roman"/>
          <w:color w:val="212529"/>
          <w:sz w:val="24"/>
          <w:szCs w:val="24"/>
          <w:lang w:eastAsia="tr-TR"/>
        </w:rPr>
        <w:t xml:space="preserve"> </w:t>
      </w:r>
      <w:r w:rsidRPr="006C3A35">
        <w:rPr>
          <w:rFonts w:ascii="Times New Roman" w:eastAsia="Times New Roman" w:hAnsi="Times New Roman" w:cs="Times New Roman"/>
          <w:color w:val="212529"/>
          <w:sz w:val="24"/>
          <w:szCs w:val="24"/>
          <w:lang w:eastAsia="tr-TR"/>
        </w:rPr>
        <w:t>teorik) sınavlarına alınırlar.</w:t>
      </w:r>
    </w:p>
    <w:p w:rsidR="006C3A35" w:rsidRP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Fiilî askerlik süresi içinde alınan mesleki eğitime ilişkin belgelerle başvuru yapanlar kalfalık sınavına alınır.</w:t>
      </w:r>
    </w:p>
    <w:p w:rsidR="006C3A35" w:rsidRDefault="006C3A35" w:rsidP="006C3A35">
      <w:pPr>
        <w:pStyle w:val="ListeParagraf"/>
        <w:numPr>
          <w:ilvl w:val="0"/>
          <w:numId w:val="1"/>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Mahkûmiyet süresi içinde alınan mesleki eğitime ilişkin belgelerle başvuru yapanlar kalfalık sınavına alınır.</w:t>
      </w:r>
    </w:p>
    <w:p w:rsidR="006C3A35" w:rsidRPr="006C3A35" w:rsidRDefault="006C3A35" w:rsidP="006C3A35">
      <w:pPr>
        <w:pStyle w:val="ListeParagraf"/>
        <w:spacing w:after="0" w:line="360" w:lineRule="auto"/>
        <w:ind w:left="360"/>
        <w:rPr>
          <w:rFonts w:ascii="Times New Roman" w:eastAsia="Times New Roman" w:hAnsi="Times New Roman" w:cs="Times New Roman"/>
          <w:color w:val="212529"/>
          <w:sz w:val="24"/>
          <w:szCs w:val="24"/>
          <w:lang w:eastAsia="tr-TR"/>
        </w:rPr>
      </w:pPr>
    </w:p>
    <w:p w:rsidR="006C3A35" w:rsidRPr="006C3A35" w:rsidRDefault="006C3A35" w:rsidP="006C3A35">
      <w:p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 </w:t>
      </w:r>
      <w:r w:rsidRPr="006C3A35">
        <w:rPr>
          <w:rFonts w:ascii="Times New Roman" w:eastAsia="Times New Roman" w:hAnsi="Times New Roman" w:cs="Times New Roman"/>
          <w:b/>
          <w:bCs/>
          <w:color w:val="212529"/>
          <w:sz w:val="24"/>
          <w:szCs w:val="24"/>
          <w:lang w:eastAsia="tr-TR"/>
        </w:rPr>
        <w:t>Doğrudan Belge Düzenlenecek Durumlar</w:t>
      </w:r>
    </w:p>
    <w:p w:rsidR="006C3A35" w:rsidRPr="006C3A35" w:rsidRDefault="006C3A35" w:rsidP="006C3A35">
      <w:pPr>
        <w:pStyle w:val="ListeParagraf"/>
        <w:numPr>
          <w:ilvl w:val="0"/>
          <w:numId w:val="3"/>
        </w:num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19/6/1986 tarihinden önce çıraklık okulu diploması sahibi olanlara ilgili alan/daldan kalfalık belgesi düzenlenir.</w:t>
      </w:r>
    </w:p>
    <w:p w:rsidR="006C3A35" w:rsidRPr="006C3A35" w:rsidRDefault="006C3A35" w:rsidP="006C3A35">
      <w:pPr>
        <w:pStyle w:val="ListeParagraf"/>
        <w:numPr>
          <w:ilvl w:val="0"/>
          <w:numId w:val="3"/>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Mesleki ve teknik ortaöğretim programlarından 1985-1986 eğitim öğretim yılı sonuna kadar  (19.06.1986) mezun olanlara, diplomasında yazılı olan meslekleri ile ilgili olarak, mesleki eğitim merkezi programı kapsamındaki bir meslek dalından bir defaya mahsus olmak üzere ustalık belgesi düzenlenir.</w:t>
      </w:r>
    </w:p>
    <w:p w:rsidR="006C3A35" w:rsidRPr="006C3A35" w:rsidRDefault="006C3A35" w:rsidP="006C3A35">
      <w:pPr>
        <w:pStyle w:val="ListeParagraf"/>
        <w:numPr>
          <w:ilvl w:val="0"/>
          <w:numId w:val="3"/>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Üç yıl süreli mesleki ve teknik ortaöğretim kurumu veya mesleki ve teknik eğitim merkezi mezunlarından, alanlarında olgunlaşma enstitülerinin iki yıllık kurs programlarından belge alanlara, almış olduğu kurs belgesi ile ilgili daldan ustalık belgesi düzenlenir.</w:t>
      </w:r>
    </w:p>
    <w:p w:rsidR="006C3A35" w:rsidRPr="006C3A35" w:rsidRDefault="006C3A35" w:rsidP="006C3A35">
      <w:pPr>
        <w:pStyle w:val="ListeParagraf"/>
        <w:numPr>
          <w:ilvl w:val="0"/>
          <w:numId w:val="3"/>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Elektrik tesisatçılığı birinci sınıf veya 1985-1986 eğitim öğretim yılı sonuna kadar ikinci sınıf yetki belgesi alanlara ustalık belgesi düzenlenir.</w:t>
      </w:r>
    </w:p>
    <w:p w:rsidR="006C3A35" w:rsidRPr="006C3A35" w:rsidRDefault="006C3A35" w:rsidP="006C3A35">
      <w:pPr>
        <w:pStyle w:val="ListeParagraf"/>
        <w:numPr>
          <w:ilvl w:val="0"/>
          <w:numId w:val="3"/>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1985-1986 eğitim öğretim yılından sonra ikinci sınıf elektrik tesisatçılığı yetki belgesi alanlar ustalık beceri sınavında başarılı olmaları halinde ustalık belgesi düzenlenir.</w:t>
      </w:r>
    </w:p>
    <w:p w:rsidR="006C3A35" w:rsidRPr="006C3A35" w:rsidRDefault="006C3A35" w:rsidP="006C3A35">
      <w:pPr>
        <w:pStyle w:val="ListeParagraf"/>
        <w:numPr>
          <w:ilvl w:val="0"/>
          <w:numId w:val="3"/>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Üçüncü sınıf elektrik tesisatçılığı yetki belgesi alanlara kalfalık belgesi düzenlenir.</w:t>
      </w:r>
    </w:p>
    <w:p w:rsidR="006C3A35" w:rsidRPr="006C3A35" w:rsidRDefault="006C3A35" w:rsidP="006C3A35">
      <w:pPr>
        <w:pStyle w:val="ListeParagraf"/>
        <w:numPr>
          <w:ilvl w:val="0"/>
          <w:numId w:val="3"/>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 xml:space="preserve">İlgili mesleğin kanun kapsamına alınmadan önce Bakanlık ve meslek odaları iş birliğiyle verilmiş olan kalfalık ve ustalık belgeleri ilgili meslek odalarından alınacak olan resmi yazı ile doğrulanması halinde dengi belgelerle </w:t>
      </w:r>
      <w:proofErr w:type="spellStart"/>
      <w:r w:rsidRPr="006C3A35">
        <w:rPr>
          <w:rFonts w:ascii="Times New Roman" w:eastAsia="Times New Roman" w:hAnsi="Times New Roman" w:cs="Times New Roman"/>
          <w:color w:val="212529"/>
          <w:sz w:val="24"/>
          <w:szCs w:val="24"/>
          <w:lang w:eastAsia="tr-TR"/>
        </w:rPr>
        <w:t>değiştiririlir</w:t>
      </w:r>
      <w:proofErr w:type="spellEnd"/>
      <w:r w:rsidRPr="006C3A35">
        <w:rPr>
          <w:rFonts w:ascii="Times New Roman" w:eastAsia="Times New Roman" w:hAnsi="Times New Roman" w:cs="Times New Roman"/>
          <w:color w:val="212529"/>
          <w:sz w:val="24"/>
          <w:szCs w:val="24"/>
          <w:lang w:eastAsia="tr-TR"/>
        </w:rPr>
        <w:t>.</w:t>
      </w:r>
    </w:p>
    <w:p w:rsidR="006C3A35" w:rsidRPr="006C3A35" w:rsidRDefault="006C3A35" w:rsidP="006C3A35">
      <w:pPr>
        <w:pStyle w:val="ListeParagraf"/>
        <w:numPr>
          <w:ilvl w:val="0"/>
          <w:numId w:val="3"/>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Yurt dışındaki mesleki eğitim kuruluşlarından kalfalık, kalifiye işçilik veya bunlara eşdeğer mesleki yeterlilik belgesi alanlara kalfalık belgesi, ustalık belgesi veya buna eşdeğer mesleki yeterlilik belgesi alanlara ustalık belgesi doğrudan düzenlenir.</w:t>
      </w:r>
    </w:p>
    <w:p w:rsidR="006C3A35" w:rsidRPr="006C3A35" w:rsidRDefault="006C3A35" w:rsidP="006C3A35">
      <w:pPr>
        <w:spacing w:after="0" w:line="360" w:lineRule="auto"/>
        <w:ind w:left="855"/>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b/>
          <w:bCs/>
          <w:color w:val="212529"/>
          <w:sz w:val="24"/>
          <w:szCs w:val="24"/>
          <w:lang w:eastAsia="tr-TR"/>
        </w:rPr>
        <w:t> </w:t>
      </w:r>
    </w:p>
    <w:p w:rsidR="006C3A35" w:rsidRPr="006C3A35" w:rsidRDefault="006C3A35" w:rsidP="006C3A35">
      <w:p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b/>
          <w:bCs/>
          <w:color w:val="212529"/>
          <w:sz w:val="24"/>
          <w:szCs w:val="24"/>
          <w:lang w:eastAsia="tr-TR"/>
        </w:rPr>
        <w:t>Belgelerin Değerlendirilmesi</w:t>
      </w:r>
      <w:r w:rsidRPr="006C3A35">
        <w:rPr>
          <w:rFonts w:ascii="Times New Roman" w:eastAsia="Times New Roman" w:hAnsi="Times New Roman" w:cs="Times New Roman"/>
          <w:color w:val="212529"/>
          <w:sz w:val="24"/>
          <w:szCs w:val="24"/>
          <w:lang w:eastAsia="tr-TR"/>
        </w:rPr>
        <w:t> </w:t>
      </w:r>
    </w:p>
    <w:p w:rsidR="006C3A35" w:rsidRP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Sosyal</w:t>
      </w:r>
      <w:r w:rsidRPr="006C3A35">
        <w:rPr>
          <w:rFonts w:ascii="Times New Roman" w:eastAsia="Times New Roman" w:hAnsi="Times New Roman" w:cs="Times New Roman"/>
          <w:b/>
          <w:bCs/>
          <w:color w:val="212529"/>
          <w:sz w:val="24"/>
          <w:szCs w:val="24"/>
          <w:lang w:eastAsia="tr-TR"/>
        </w:rPr>
        <w:t> </w:t>
      </w:r>
      <w:r w:rsidRPr="006C3A35">
        <w:rPr>
          <w:rFonts w:ascii="Times New Roman" w:eastAsia="Times New Roman" w:hAnsi="Times New Roman" w:cs="Times New Roman"/>
          <w:color w:val="212529"/>
          <w:sz w:val="24"/>
          <w:szCs w:val="24"/>
          <w:lang w:eastAsia="tr-TR"/>
        </w:rPr>
        <w:t>Güvenlik Kurumu prim gün sayıları toplanarak değerlendirilir. Her 30 gün bir ay sayılır. Mükerrer sigorta primi dikkate alınmaz.</w:t>
      </w:r>
    </w:p>
    <w:p w:rsidR="006C3A35" w:rsidRP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Kamu kurumunda çalışanlardan hizmet cetveli istenir.</w:t>
      </w:r>
    </w:p>
    <w:p w:rsidR="006C3A35" w:rsidRP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18 yaş altı hizmetler dikkate alınmaz.</w:t>
      </w:r>
    </w:p>
    <w:p w:rsidR="006C3A35" w:rsidRP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lastRenderedPageBreak/>
        <w:t>Prim döküm belgesinde mesleğin belgelendirilemediği durumlarda Ek 1 formdaki Hizmet Belgesi bölümünün işyeri tarafından doldurulup onaylanması gerekir.</w:t>
      </w:r>
    </w:p>
    <w:p w:rsidR="006C3A35" w:rsidRP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proofErr w:type="spellStart"/>
      <w:r w:rsidRPr="006C3A35">
        <w:rPr>
          <w:rFonts w:ascii="Times New Roman" w:eastAsia="Times New Roman" w:hAnsi="Times New Roman" w:cs="Times New Roman"/>
          <w:color w:val="212529"/>
          <w:sz w:val="24"/>
          <w:szCs w:val="24"/>
          <w:lang w:eastAsia="tr-TR"/>
        </w:rPr>
        <w:t>Bağ-Kur</w:t>
      </w:r>
      <w:proofErr w:type="spellEnd"/>
      <w:r w:rsidRPr="006C3A35">
        <w:rPr>
          <w:rFonts w:ascii="Times New Roman" w:eastAsia="Times New Roman" w:hAnsi="Times New Roman" w:cs="Times New Roman"/>
          <w:color w:val="212529"/>
          <w:sz w:val="24"/>
          <w:szCs w:val="24"/>
          <w:lang w:eastAsia="tr-TR"/>
        </w:rPr>
        <w:t xml:space="preserve"> hizmet belgesindeki hizmet süresi ile vergi dairesinden onaylı vergi mükellefiyet belgesindeki hizmet süresinin farklı olması halinde </w:t>
      </w:r>
      <w:proofErr w:type="spellStart"/>
      <w:r w:rsidRPr="006C3A35">
        <w:rPr>
          <w:rFonts w:ascii="Times New Roman" w:eastAsia="Times New Roman" w:hAnsi="Times New Roman" w:cs="Times New Roman"/>
          <w:color w:val="212529"/>
          <w:sz w:val="24"/>
          <w:szCs w:val="24"/>
          <w:lang w:eastAsia="tr-TR"/>
        </w:rPr>
        <w:t>Bağ-Kur</w:t>
      </w:r>
      <w:proofErr w:type="spellEnd"/>
      <w:r w:rsidRPr="006C3A35">
        <w:rPr>
          <w:rFonts w:ascii="Times New Roman" w:eastAsia="Times New Roman" w:hAnsi="Times New Roman" w:cs="Times New Roman"/>
          <w:color w:val="212529"/>
          <w:sz w:val="24"/>
          <w:szCs w:val="24"/>
          <w:lang w:eastAsia="tr-TR"/>
        </w:rPr>
        <w:t xml:space="preserve"> hizmet süresi dikkate alınır.</w:t>
      </w:r>
    </w:p>
    <w:p w:rsidR="006C3A35" w:rsidRP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Emekli olduktan sonra işyeri açanların hizmet süresi vergi dairesinden onaylı vergi mükellefiyet belgesine göre hesaplanır.</w:t>
      </w:r>
    </w:p>
    <w:p w:rsidR="006C3A35" w:rsidRP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Değerlendirme belgelerin aslı ile yapılır. Hizmet belgesinin aslı olmalıdır. Öğrenim belgesinin onaylı örneği geçerlidir.</w:t>
      </w:r>
    </w:p>
    <w:p w:rsidR="006C3A35" w:rsidRP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Mesleki eğitim veya kurs sürelerinin saat olarak belgelendirilmesi istenir.</w:t>
      </w:r>
    </w:p>
    <w:p w:rsidR="006C3A35" w:rsidRP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Her 160 saat bir aylık çalışma süresi kabul edilir.</w:t>
      </w:r>
    </w:p>
    <w:p w:rsidR="006C3A35" w:rsidRP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Kalfalık belgesini 16. Maddeden alanlar ile mesleki eğitimin ara sınıflarından ayrılanlar alanlarında olmak kaydıyla başarılı oldukları her dönem için 6 ay, her yıl için 1 yıl ustalık için gerekli çalışma süresinden düşülür.</w:t>
      </w:r>
    </w:p>
    <w:p w:rsidR="006C3A35" w:rsidRP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Fiili askerlik veya mahkûmiyet süresi içinde yapılan hizmetlerin sayılabilmesi için yazılı olarak belgelendirilmesi gerekir.</w:t>
      </w:r>
    </w:p>
    <w:p w:rsidR="006C3A35" w:rsidRDefault="006C3A35" w:rsidP="006C3A35">
      <w:pPr>
        <w:pStyle w:val="ListeParagraf"/>
        <w:numPr>
          <w:ilvl w:val="0"/>
          <w:numId w:val="5"/>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Yurtdışından alınan belgelerin değerlendirilmesi, belgenin aslının o ülkenin Türkiye de bulunan konsolosluklarınca veya geldikleri ülkedeki Türkiye Cumhuriyeti konsolosluğunca tasdik edilmiş ve noter yeminli tercüman tarafından onaylanmış Türkçe çevirisi ile yapılır.</w:t>
      </w:r>
    </w:p>
    <w:p w:rsidR="006C3A35" w:rsidRPr="006C3A35" w:rsidRDefault="006C3A35" w:rsidP="006C3A35">
      <w:pPr>
        <w:pStyle w:val="ListeParagraf"/>
        <w:spacing w:after="0" w:line="360" w:lineRule="auto"/>
        <w:ind w:left="360"/>
        <w:rPr>
          <w:rFonts w:ascii="Times New Roman" w:eastAsia="Times New Roman" w:hAnsi="Times New Roman" w:cs="Times New Roman"/>
          <w:color w:val="212529"/>
          <w:sz w:val="24"/>
          <w:szCs w:val="24"/>
          <w:lang w:eastAsia="tr-TR"/>
        </w:rPr>
      </w:pPr>
    </w:p>
    <w:p w:rsidR="006C3A35" w:rsidRPr="006C3A35" w:rsidRDefault="006C3A35" w:rsidP="006C3A35">
      <w:p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  </w:t>
      </w:r>
      <w:r w:rsidRPr="006C3A35">
        <w:rPr>
          <w:rFonts w:ascii="Times New Roman" w:eastAsia="Times New Roman" w:hAnsi="Times New Roman" w:cs="Times New Roman"/>
          <w:b/>
          <w:bCs/>
          <w:color w:val="212529"/>
          <w:sz w:val="24"/>
          <w:szCs w:val="24"/>
          <w:lang w:eastAsia="tr-TR"/>
        </w:rPr>
        <w:t>Kalfalık/Ustalık Sınavları İçin Başvuruda İstenen Belgeler</w:t>
      </w:r>
    </w:p>
    <w:p w:rsidR="006C3A35" w:rsidRPr="006C3A35" w:rsidRDefault="006C3A35" w:rsidP="006C3A35">
      <w:pPr>
        <w:pStyle w:val="ListeParagraf"/>
        <w:numPr>
          <w:ilvl w:val="1"/>
          <w:numId w:val="10"/>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bCs/>
          <w:color w:val="212529"/>
          <w:sz w:val="24"/>
          <w:szCs w:val="24"/>
          <w:lang w:eastAsia="tr-TR"/>
        </w:rPr>
        <w:t>Öğrenim belgesi/Diploma</w:t>
      </w:r>
      <w:r w:rsidRPr="006C3A35">
        <w:rPr>
          <w:rFonts w:ascii="Times New Roman" w:eastAsia="Times New Roman" w:hAnsi="Times New Roman" w:cs="Times New Roman"/>
          <w:color w:val="212529"/>
          <w:sz w:val="24"/>
          <w:szCs w:val="24"/>
          <w:lang w:eastAsia="tr-TR"/>
        </w:rPr>
        <w:t> </w:t>
      </w:r>
      <w:r w:rsidRPr="006C3A35">
        <w:rPr>
          <w:rFonts w:ascii="Times New Roman" w:eastAsia="Times New Roman" w:hAnsi="Times New Roman" w:cs="Times New Roman"/>
          <w:bCs/>
          <w:color w:val="212529"/>
          <w:sz w:val="24"/>
          <w:szCs w:val="24"/>
          <w:lang w:eastAsia="tr-TR"/>
        </w:rPr>
        <w:t>aslı ve bir adet fotokopisi</w:t>
      </w:r>
      <w:r w:rsidRPr="006C3A35">
        <w:rPr>
          <w:rFonts w:ascii="Times New Roman" w:eastAsia="Times New Roman" w:hAnsi="Times New Roman" w:cs="Times New Roman"/>
          <w:color w:val="212529"/>
          <w:sz w:val="24"/>
          <w:szCs w:val="24"/>
          <w:lang w:eastAsia="tr-TR"/>
        </w:rPr>
        <w:t> (*)</w:t>
      </w:r>
    </w:p>
    <w:p w:rsidR="006C3A35" w:rsidRPr="006C3A35" w:rsidRDefault="006C3A35" w:rsidP="006C3A35">
      <w:pPr>
        <w:pStyle w:val="ListeParagraf"/>
        <w:numPr>
          <w:ilvl w:val="1"/>
          <w:numId w:val="10"/>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Nüfus Cüzdanı/Kimlik Kartı </w:t>
      </w:r>
      <w:r w:rsidRPr="006C3A35">
        <w:rPr>
          <w:rFonts w:ascii="Times New Roman" w:eastAsia="Times New Roman" w:hAnsi="Times New Roman" w:cs="Times New Roman"/>
          <w:bCs/>
          <w:color w:val="212529"/>
          <w:sz w:val="24"/>
          <w:szCs w:val="24"/>
          <w:lang w:eastAsia="tr-TR"/>
        </w:rPr>
        <w:t>aslı ve fotokopisi</w:t>
      </w:r>
      <w:r w:rsidRPr="006C3A35">
        <w:rPr>
          <w:rFonts w:ascii="Times New Roman" w:eastAsia="Times New Roman" w:hAnsi="Times New Roman" w:cs="Times New Roman"/>
          <w:color w:val="212529"/>
          <w:sz w:val="24"/>
          <w:szCs w:val="24"/>
          <w:lang w:eastAsia="tr-TR"/>
        </w:rPr>
        <w:t> (*)</w:t>
      </w:r>
    </w:p>
    <w:p w:rsidR="006C3A35" w:rsidRPr="006C3A35" w:rsidRDefault="006C3A35" w:rsidP="006C3A35">
      <w:pPr>
        <w:pStyle w:val="ListeParagraf"/>
        <w:numPr>
          <w:ilvl w:val="1"/>
          <w:numId w:val="10"/>
        </w:num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 xml:space="preserve">Bir adet </w:t>
      </w:r>
      <w:proofErr w:type="spellStart"/>
      <w:r w:rsidRPr="006C3A35">
        <w:rPr>
          <w:rFonts w:ascii="Times New Roman" w:eastAsia="Times New Roman" w:hAnsi="Times New Roman" w:cs="Times New Roman"/>
          <w:color w:val="212529"/>
          <w:sz w:val="24"/>
          <w:szCs w:val="24"/>
          <w:lang w:eastAsia="tr-TR"/>
        </w:rPr>
        <w:t>biometrik</w:t>
      </w:r>
      <w:proofErr w:type="spellEnd"/>
      <w:r w:rsidRPr="006C3A35">
        <w:rPr>
          <w:rFonts w:ascii="Times New Roman" w:eastAsia="Times New Roman" w:hAnsi="Times New Roman" w:cs="Times New Roman"/>
          <w:color w:val="212529"/>
          <w:sz w:val="24"/>
          <w:szCs w:val="24"/>
          <w:lang w:eastAsia="tr-TR"/>
        </w:rPr>
        <w:t xml:space="preserve"> fotoğraf</w:t>
      </w:r>
    </w:p>
    <w:p w:rsidR="006C3A35" w:rsidRPr="006C3A35" w:rsidRDefault="006C3A35" w:rsidP="006C3A35">
      <w:pPr>
        <w:pStyle w:val="ListeParagraf"/>
        <w:numPr>
          <w:ilvl w:val="1"/>
          <w:numId w:val="10"/>
        </w:num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 xml:space="preserve">Başvuruya esas kanıt </w:t>
      </w:r>
      <w:proofErr w:type="spellStart"/>
      <w:r w:rsidRPr="006C3A35">
        <w:rPr>
          <w:rFonts w:ascii="Times New Roman" w:eastAsia="Times New Roman" w:hAnsi="Times New Roman" w:cs="Times New Roman"/>
          <w:color w:val="212529"/>
          <w:sz w:val="24"/>
          <w:szCs w:val="24"/>
          <w:lang w:eastAsia="tr-TR"/>
        </w:rPr>
        <w:t>dökümanlar</w:t>
      </w:r>
      <w:proofErr w:type="spellEnd"/>
    </w:p>
    <w:p w:rsidR="006C3A35" w:rsidRPr="006C3A35" w:rsidRDefault="006C3A35" w:rsidP="006C3A35">
      <w:p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 Sosyal Güvenlik Kurumu </w:t>
      </w:r>
      <w:r w:rsidRPr="006C3A35">
        <w:rPr>
          <w:rFonts w:ascii="Times New Roman" w:eastAsia="Times New Roman" w:hAnsi="Times New Roman" w:cs="Times New Roman"/>
          <w:b/>
          <w:bCs/>
          <w:color w:val="212529"/>
          <w:sz w:val="24"/>
          <w:szCs w:val="24"/>
          <w:lang w:eastAsia="tr-TR"/>
        </w:rPr>
        <w:t>işyeri unvan listeli prim dökümü </w:t>
      </w:r>
      <w:r w:rsidRPr="006C3A35">
        <w:rPr>
          <w:rFonts w:ascii="Times New Roman" w:eastAsia="Times New Roman" w:hAnsi="Times New Roman" w:cs="Times New Roman"/>
          <w:color w:val="212529"/>
          <w:sz w:val="24"/>
          <w:szCs w:val="24"/>
          <w:lang w:eastAsia="tr-TR"/>
        </w:rPr>
        <w:t>(</w:t>
      </w:r>
      <w:proofErr w:type="spellStart"/>
      <w:r w:rsidRPr="006C3A35">
        <w:rPr>
          <w:rFonts w:ascii="Times New Roman" w:eastAsia="Times New Roman" w:hAnsi="Times New Roman" w:cs="Times New Roman"/>
          <w:b/>
          <w:bCs/>
          <w:color w:val="212529"/>
          <w:sz w:val="24"/>
          <w:szCs w:val="24"/>
          <w:lang w:eastAsia="tr-TR"/>
        </w:rPr>
        <w:t>SGK'dan</w:t>
      </w:r>
      <w:proofErr w:type="spellEnd"/>
      <w:r w:rsidRPr="006C3A35">
        <w:rPr>
          <w:rFonts w:ascii="Times New Roman" w:eastAsia="Times New Roman" w:hAnsi="Times New Roman" w:cs="Times New Roman"/>
          <w:b/>
          <w:bCs/>
          <w:color w:val="212529"/>
          <w:sz w:val="24"/>
          <w:szCs w:val="24"/>
          <w:lang w:eastAsia="tr-TR"/>
        </w:rPr>
        <w:t xml:space="preserve"> veya </w:t>
      </w:r>
      <w:r w:rsidRPr="006C3A35">
        <w:rPr>
          <w:rFonts w:ascii="Times New Roman" w:eastAsia="Times New Roman" w:hAnsi="Times New Roman" w:cs="Times New Roman"/>
          <w:color w:val="212529"/>
          <w:sz w:val="24"/>
          <w:szCs w:val="24"/>
          <w:lang w:eastAsia="tr-TR"/>
        </w:rPr>
        <w:t>-e devlette</w:t>
      </w:r>
      <w:r w:rsidRPr="006C3A35">
        <w:rPr>
          <w:rFonts w:ascii="Times New Roman" w:eastAsia="Times New Roman" w:hAnsi="Times New Roman" w:cs="Times New Roman"/>
          <w:b/>
          <w:bCs/>
          <w:color w:val="212529"/>
          <w:sz w:val="24"/>
          <w:szCs w:val="24"/>
          <w:lang w:eastAsia="tr-TR"/>
        </w:rPr>
        <w:t> </w:t>
      </w:r>
      <w:proofErr w:type="spellStart"/>
      <w:r w:rsidRPr="006C3A35">
        <w:rPr>
          <w:rFonts w:ascii="Times New Roman" w:eastAsia="Times New Roman" w:hAnsi="Times New Roman" w:cs="Times New Roman"/>
          <w:b/>
          <w:bCs/>
          <w:color w:val="212529"/>
          <w:sz w:val="24"/>
          <w:szCs w:val="24"/>
          <w:lang w:eastAsia="tr-TR"/>
        </w:rPr>
        <w:t>barkodlu</w:t>
      </w:r>
      <w:proofErr w:type="spellEnd"/>
      <w:r w:rsidRPr="006C3A35">
        <w:rPr>
          <w:rFonts w:ascii="Times New Roman" w:eastAsia="Times New Roman" w:hAnsi="Times New Roman" w:cs="Times New Roman"/>
          <w:b/>
          <w:bCs/>
          <w:color w:val="212529"/>
          <w:sz w:val="24"/>
          <w:szCs w:val="24"/>
          <w:lang w:eastAsia="tr-TR"/>
        </w:rPr>
        <w:t xml:space="preserve"> belge </w:t>
      </w:r>
      <w:proofErr w:type="spellStart"/>
      <w:r w:rsidRPr="006C3A35">
        <w:rPr>
          <w:rFonts w:ascii="Times New Roman" w:eastAsia="Times New Roman" w:hAnsi="Times New Roman" w:cs="Times New Roman"/>
          <w:b/>
          <w:bCs/>
          <w:color w:val="212529"/>
          <w:sz w:val="24"/>
          <w:szCs w:val="24"/>
          <w:lang w:eastAsia="tr-TR"/>
        </w:rPr>
        <w:t>oluşturdan</w:t>
      </w:r>
      <w:proofErr w:type="spellEnd"/>
      <w:r w:rsidRPr="006C3A35">
        <w:rPr>
          <w:rFonts w:ascii="Times New Roman" w:eastAsia="Times New Roman" w:hAnsi="Times New Roman" w:cs="Times New Roman"/>
          <w:color w:val="212529"/>
          <w:sz w:val="24"/>
          <w:szCs w:val="24"/>
          <w:lang w:eastAsia="tr-TR"/>
        </w:rPr>
        <w:t> alınacak)</w:t>
      </w:r>
    </w:p>
    <w:p w:rsidR="006C3A35" w:rsidRPr="006C3A35" w:rsidRDefault="006C3A35" w:rsidP="006C3A35">
      <w:p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w:t>
      </w:r>
      <w:r>
        <w:rPr>
          <w:rFonts w:ascii="Times New Roman" w:eastAsia="Times New Roman" w:hAnsi="Times New Roman" w:cs="Times New Roman"/>
          <w:color w:val="212529"/>
          <w:sz w:val="24"/>
          <w:szCs w:val="24"/>
          <w:lang w:eastAsia="tr-TR"/>
        </w:rPr>
        <w:t xml:space="preserve"> </w:t>
      </w:r>
      <w:r w:rsidRPr="006C3A35">
        <w:rPr>
          <w:rFonts w:ascii="Times New Roman" w:eastAsia="Times New Roman" w:hAnsi="Times New Roman" w:cs="Times New Roman"/>
          <w:b/>
          <w:bCs/>
          <w:color w:val="212529"/>
          <w:sz w:val="24"/>
          <w:szCs w:val="24"/>
          <w:lang w:eastAsia="tr-TR"/>
        </w:rPr>
        <w:t>Hizmet Cetveli</w:t>
      </w:r>
      <w:r w:rsidRPr="006C3A35">
        <w:rPr>
          <w:rFonts w:ascii="Times New Roman" w:eastAsia="Times New Roman" w:hAnsi="Times New Roman" w:cs="Times New Roman"/>
          <w:color w:val="212529"/>
          <w:sz w:val="24"/>
          <w:szCs w:val="24"/>
          <w:lang w:eastAsia="tr-TR"/>
        </w:rPr>
        <w:t>(Kamuda çalışanlar)</w:t>
      </w:r>
    </w:p>
    <w:p w:rsidR="006C3A35" w:rsidRPr="006C3A35" w:rsidRDefault="006C3A35" w:rsidP="006C3A35">
      <w:p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w:t>
      </w:r>
      <w:r>
        <w:rPr>
          <w:rFonts w:ascii="Times New Roman" w:eastAsia="Times New Roman" w:hAnsi="Times New Roman" w:cs="Times New Roman"/>
          <w:color w:val="212529"/>
          <w:sz w:val="24"/>
          <w:szCs w:val="24"/>
          <w:lang w:eastAsia="tr-TR"/>
        </w:rPr>
        <w:t xml:space="preserve"> </w:t>
      </w:r>
      <w:proofErr w:type="spellStart"/>
      <w:r w:rsidRPr="006C3A35">
        <w:rPr>
          <w:rFonts w:ascii="Times New Roman" w:eastAsia="Times New Roman" w:hAnsi="Times New Roman" w:cs="Times New Roman"/>
          <w:color w:val="212529"/>
          <w:sz w:val="24"/>
          <w:szCs w:val="24"/>
          <w:lang w:eastAsia="tr-TR"/>
        </w:rPr>
        <w:t>Bağ-Kur</w:t>
      </w:r>
      <w:proofErr w:type="spellEnd"/>
      <w:r w:rsidRPr="006C3A35">
        <w:rPr>
          <w:rFonts w:ascii="Times New Roman" w:eastAsia="Times New Roman" w:hAnsi="Times New Roman" w:cs="Times New Roman"/>
          <w:color w:val="212529"/>
          <w:sz w:val="24"/>
          <w:szCs w:val="24"/>
          <w:lang w:eastAsia="tr-TR"/>
        </w:rPr>
        <w:t xml:space="preserve"> hizmet belgesi </w:t>
      </w:r>
      <w:r w:rsidRPr="006C3A35">
        <w:rPr>
          <w:rFonts w:ascii="Times New Roman" w:eastAsia="Times New Roman" w:hAnsi="Times New Roman" w:cs="Times New Roman"/>
          <w:b/>
          <w:bCs/>
          <w:color w:val="212529"/>
          <w:sz w:val="24"/>
          <w:szCs w:val="24"/>
          <w:lang w:eastAsia="tr-TR"/>
        </w:rPr>
        <w:t xml:space="preserve">(1479 sayılı </w:t>
      </w:r>
      <w:proofErr w:type="spellStart"/>
      <w:r w:rsidRPr="006C3A35">
        <w:rPr>
          <w:rFonts w:ascii="Times New Roman" w:eastAsia="Times New Roman" w:hAnsi="Times New Roman" w:cs="Times New Roman"/>
          <w:b/>
          <w:bCs/>
          <w:color w:val="212529"/>
          <w:sz w:val="24"/>
          <w:szCs w:val="24"/>
          <w:lang w:eastAsia="tr-TR"/>
        </w:rPr>
        <w:t>Bağ-Kur</w:t>
      </w:r>
      <w:proofErr w:type="spellEnd"/>
      <w:r w:rsidRPr="006C3A35">
        <w:rPr>
          <w:rFonts w:ascii="Times New Roman" w:eastAsia="Times New Roman" w:hAnsi="Times New Roman" w:cs="Times New Roman"/>
          <w:b/>
          <w:bCs/>
          <w:color w:val="212529"/>
          <w:sz w:val="24"/>
          <w:szCs w:val="24"/>
          <w:lang w:eastAsia="tr-TR"/>
        </w:rPr>
        <w:t xml:space="preserve"> dökümü)</w:t>
      </w:r>
      <w:r w:rsidRPr="006C3A35">
        <w:rPr>
          <w:rFonts w:ascii="Times New Roman" w:eastAsia="Times New Roman" w:hAnsi="Times New Roman" w:cs="Times New Roman"/>
          <w:color w:val="212529"/>
          <w:sz w:val="24"/>
          <w:szCs w:val="24"/>
          <w:lang w:eastAsia="tr-TR"/>
        </w:rPr>
        <w:t> ile birlikte </w:t>
      </w:r>
      <w:r w:rsidRPr="006C3A35">
        <w:rPr>
          <w:rFonts w:ascii="Times New Roman" w:eastAsia="Times New Roman" w:hAnsi="Times New Roman" w:cs="Times New Roman"/>
          <w:b/>
          <w:bCs/>
          <w:color w:val="212529"/>
          <w:sz w:val="24"/>
          <w:szCs w:val="24"/>
          <w:lang w:eastAsia="tr-TR"/>
        </w:rPr>
        <w:t>vergi dairesinden onaylı vergi mükellefiyet belgesi</w:t>
      </w:r>
    </w:p>
    <w:p w:rsidR="006C3A35" w:rsidRPr="006C3A35" w:rsidRDefault="006C3A35" w:rsidP="006C3A35">
      <w:p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w:t>
      </w:r>
      <w:r>
        <w:rPr>
          <w:rFonts w:ascii="Times New Roman" w:eastAsia="Times New Roman" w:hAnsi="Times New Roman" w:cs="Times New Roman"/>
          <w:color w:val="212529"/>
          <w:sz w:val="24"/>
          <w:szCs w:val="24"/>
          <w:lang w:eastAsia="tr-TR"/>
        </w:rPr>
        <w:t xml:space="preserve"> </w:t>
      </w:r>
      <w:r w:rsidRPr="006C3A35">
        <w:rPr>
          <w:rFonts w:ascii="Times New Roman" w:eastAsia="Times New Roman" w:hAnsi="Times New Roman" w:cs="Times New Roman"/>
          <w:color w:val="212529"/>
          <w:sz w:val="24"/>
          <w:szCs w:val="24"/>
          <w:lang w:eastAsia="tr-TR"/>
        </w:rPr>
        <w:t>Mesleki Açık Öğretim Lisesi yüz yüze eğitimini tamamlama belgesi</w:t>
      </w:r>
    </w:p>
    <w:p w:rsidR="006C3A35" w:rsidRPr="006C3A35" w:rsidRDefault="006C3A35" w:rsidP="006C3A35">
      <w:p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w:t>
      </w:r>
      <w:r>
        <w:rPr>
          <w:rFonts w:ascii="Times New Roman" w:eastAsia="Times New Roman" w:hAnsi="Times New Roman" w:cs="Times New Roman"/>
          <w:color w:val="212529"/>
          <w:sz w:val="24"/>
          <w:szCs w:val="24"/>
          <w:lang w:eastAsia="tr-TR"/>
        </w:rPr>
        <w:t xml:space="preserve"> </w:t>
      </w:r>
      <w:r w:rsidRPr="006C3A35">
        <w:rPr>
          <w:rFonts w:ascii="Times New Roman" w:eastAsia="Times New Roman" w:hAnsi="Times New Roman" w:cs="Times New Roman"/>
          <w:color w:val="212529"/>
          <w:sz w:val="24"/>
          <w:szCs w:val="24"/>
          <w:lang w:eastAsia="tr-TR"/>
        </w:rPr>
        <w:t>Mesleği ile ilgili; </w:t>
      </w:r>
      <w:r w:rsidRPr="006C3A35">
        <w:rPr>
          <w:rFonts w:ascii="Times New Roman" w:eastAsia="Times New Roman" w:hAnsi="Times New Roman" w:cs="Times New Roman"/>
          <w:b/>
          <w:bCs/>
          <w:color w:val="212529"/>
          <w:sz w:val="24"/>
          <w:szCs w:val="24"/>
          <w:lang w:eastAsia="tr-TR"/>
        </w:rPr>
        <w:t>Milli Eğitim Bakanlığı onaylı belgelerin aslı ve fotokopileri</w:t>
      </w:r>
      <w:r w:rsidRPr="006C3A35">
        <w:rPr>
          <w:rFonts w:ascii="Times New Roman" w:eastAsia="Times New Roman" w:hAnsi="Times New Roman" w:cs="Times New Roman"/>
          <w:color w:val="212529"/>
          <w:sz w:val="24"/>
          <w:szCs w:val="24"/>
          <w:lang w:eastAsia="tr-TR"/>
        </w:rPr>
        <w:t> (*)</w:t>
      </w:r>
    </w:p>
    <w:p w:rsidR="006C3A35" w:rsidRPr="006C3A35" w:rsidRDefault="006C3A35" w:rsidP="006C3A35">
      <w:p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w:t>
      </w:r>
      <w:r>
        <w:rPr>
          <w:rFonts w:ascii="Times New Roman" w:eastAsia="Times New Roman" w:hAnsi="Times New Roman" w:cs="Times New Roman"/>
          <w:color w:val="212529"/>
          <w:sz w:val="24"/>
          <w:szCs w:val="24"/>
          <w:lang w:eastAsia="tr-TR"/>
        </w:rPr>
        <w:t xml:space="preserve"> </w:t>
      </w:r>
      <w:r w:rsidRPr="006C3A35">
        <w:rPr>
          <w:rFonts w:ascii="Times New Roman" w:eastAsia="Times New Roman" w:hAnsi="Times New Roman" w:cs="Times New Roman"/>
          <w:color w:val="212529"/>
          <w:sz w:val="24"/>
          <w:szCs w:val="24"/>
          <w:lang w:eastAsia="tr-TR"/>
        </w:rPr>
        <w:t>Kalfalık/ustalık belgesi aslı ve fotokopisi (*)</w:t>
      </w:r>
    </w:p>
    <w:p w:rsidR="006C3A35" w:rsidRPr="006C3A35" w:rsidRDefault="006C3A35" w:rsidP="006C3A35">
      <w:p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lastRenderedPageBreak/>
        <w:t>-</w:t>
      </w:r>
      <w:r>
        <w:rPr>
          <w:rFonts w:ascii="Times New Roman" w:eastAsia="Times New Roman" w:hAnsi="Times New Roman" w:cs="Times New Roman"/>
          <w:color w:val="212529"/>
          <w:sz w:val="24"/>
          <w:szCs w:val="24"/>
          <w:lang w:eastAsia="tr-TR"/>
        </w:rPr>
        <w:t xml:space="preserve"> </w:t>
      </w:r>
      <w:r w:rsidRPr="006C3A35">
        <w:rPr>
          <w:rFonts w:ascii="Times New Roman" w:eastAsia="Times New Roman" w:hAnsi="Times New Roman" w:cs="Times New Roman"/>
          <w:color w:val="212529"/>
          <w:sz w:val="24"/>
          <w:szCs w:val="24"/>
          <w:lang w:eastAsia="tr-TR"/>
        </w:rPr>
        <w:t>Fiilî askerlik veya mahkûmiyet süresi içinde aldığı mesleki eğitime ve/veya çalışmaya ilişkin belgeler</w:t>
      </w:r>
    </w:p>
    <w:p w:rsidR="006C3A35" w:rsidRPr="006C3A35" w:rsidRDefault="006C3A35" w:rsidP="006C3A35">
      <w:p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-Yurt dışından alınan belgelerin ve onaylı tercümesinin aslı ve fotokopisi (*)</w:t>
      </w:r>
    </w:p>
    <w:p w:rsidR="006C3A35" w:rsidRDefault="006C3A35" w:rsidP="006C3A35">
      <w:p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 MYK Mesleki Yeterlilik Belgesi aslı ve fotokopisi (*)</w:t>
      </w:r>
    </w:p>
    <w:p w:rsidR="006C3A35" w:rsidRPr="006C3A35" w:rsidRDefault="006C3A35" w:rsidP="006C3A35">
      <w:pPr>
        <w:pStyle w:val="ListeParagraf"/>
        <w:numPr>
          <w:ilvl w:val="1"/>
          <w:numId w:val="10"/>
        </w:num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b/>
          <w:bCs/>
          <w:color w:val="212529"/>
          <w:sz w:val="24"/>
          <w:szCs w:val="24"/>
          <w:lang w:eastAsia="tr-TR"/>
        </w:rPr>
        <w:t>Mavi-Kırmızı</w:t>
      </w:r>
      <w:r w:rsidRPr="006C3A35">
        <w:rPr>
          <w:rFonts w:ascii="Times New Roman" w:eastAsia="Times New Roman" w:hAnsi="Times New Roman" w:cs="Times New Roman"/>
          <w:color w:val="212529"/>
          <w:sz w:val="24"/>
          <w:szCs w:val="24"/>
          <w:lang w:eastAsia="tr-TR"/>
        </w:rPr>
        <w:t> kapaklı plastik dosya</w:t>
      </w:r>
    </w:p>
    <w:p w:rsidR="006C3A35" w:rsidRPr="006C3A35" w:rsidRDefault="006C3A35" w:rsidP="006C3A35">
      <w:pPr>
        <w:spacing w:after="0" w:line="360" w:lineRule="auto"/>
        <w:rPr>
          <w:rFonts w:ascii="Times New Roman" w:eastAsia="Times New Roman" w:hAnsi="Times New Roman" w:cs="Times New Roman"/>
          <w:color w:val="212529"/>
          <w:sz w:val="24"/>
          <w:szCs w:val="24"/>
          <w:lang w:eastAsia="tr-TR"/>
        </w:rPr>
      </w:pPr>
    </w:p>
    <w:p w:rsidR="006C3A35" w:rsidRPr="006C3A35" w:rsidRDefault="006C3A35" w:rsidP="006C3A35">
      <w:pPr>
        <w:spacing w:after="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b/>
          <w:bCs/>
          <w:color w:val="212529"/>
          <w:sz w:val="24"/>
          <w:szCs w:val="24"/>
          <w:lang w:eastAsia="tr-TR"/>
        </w:rPr>
        <w:t>Doğrudan Başvuruda istenen Belgeler</w:t>
      </w:r>
    </w:p>
    <w:p w:rsidR="006C3A35" w:rsidRPr="006C3A35" w:rsidRDefault="006C3A35" w:rsidP="006C3A35">
      <w:pPr>
        <w:pStyle w:val="ListeParagraf"/>
        <w:numPr>
          <w:ilvl w:val="1"/>
          <w:numId w:val="8"/>
        </w:num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Öğrenim belgesi aslı veya onaylı örneği ile bir adet fotokopisi (*)</w:t>
      </w:r>
    </w:p>
    <w:p w:rsidR="006C3A35" w:rsidRPr="006C3A35" w:rsidRDefault="006C3A35" w:rsidP="006C3A35">
      <w:pPr>
        <w:pStyle w:val="ListeParagraf"/>
        <w:numPr>
          <w:ilvl w:val="1"/>
          <w:numId w:val="8"/>
        </w:num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Nüfus Cüzdanı/Kimlik Kartı aslı ve fotokopisi (*)</w:t>
      </w:r>
    </w:p>
    <w:p w:rsidR="006C3A35" w:rsidRPr="006C3A35" w:rsidRDefault="006C3A35" w:rsidP="006C3A35">
      <w:pPr>
        <w:pStyle w:val="ListeParagraf"/>
        <w:numPr>
          <w:ilvl w:val="1"/>
          <w:numId w:val="8"/>
        </w:num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Bir adet vesikalık fotoğraf</w:t>
      </w:r>
    </w:p>
    <w:p w:rsidR="006C3A35" w:rsidRPr="006C3A35" w:rsidRDefault="006C3A35" w:rsidP="006C3A35">
      <w:pPr>
        <w:pStyle w:val="ListeParagraf"/>
        <w:numPr>
          <w:ilvl w:val="1"/>
          <w:numId w:val="8"/>
        </w:num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Başvuruya esas belgenin aslı ve fotokopisi (*)</w:t>
      </w:r>
    </w:p>
    <w:p w:rsidR="006C3A35" w:rsidRPr="006C3A35" w:rsidRDefault="006C3A35" w:rsidP="006C3A35">
      <w:pPr>
        <w:pStyle w:val="ListeParagraf"/>
        <w:numPr>
          <w:ilvl w:val="1"/>
          <w:numId w:val="8"/>
        </w:numPr>
        <w:spacing w:after="150"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Meslek odalarından alınan belgelerin ilgili mevzuat hükümlerine göre verildiğine dair resmi yazı.</w:t>
      </w:r>
    </w:p>
    <w:p w:rsidR="006C3A35" w:rsidRPr="006C3A35" w:rsidRDefault="006C3A35" w:rsidP="006C3A35">
      <w:pPr>
        <w:spacing w:before="100" w:beforeAutospacing="1" w:after="100" w:afterAutospacing="1" w:line="360" w:lineRule="auto"/>
        <w:rPr>
          <w:rFonts w:ascii="Times New Roman" w:eastAsia="Times New Roman" w:hAnsi="Times New Roman" w:cs="Times New Roman"/>
          <w:color w:val="212529"/>
          <w:sz w:val="24"/>
          <w:szCs w:val="24"/>
          <w:lang w:eastAsia="tr-TR"/>
        </w:rPr>
      </w:pPr>
      <w:r w:rsidRPr="006C3A35">
        <w:rPr>
          <w:rFonts w:ascii="Times New Roman" w:eastAsia="Times New Roman" w:hAnsi="Times New Roman" w:cs="Times New Roman"/>
          <w:color w:val="212529"/>
          <w:sz w:val="24"/>
          <w:szCs w:val="24"/>
          <w:lang w:eastAsia="tr-TR"/>
        </w:rPr>
        <w:t> (*) Asıl belgeler kontrol edildikten sonra başvuru sahibine iade edilecektir.</w:t>
      </w:r>
    </w:p>
    <w:p w:rsidR="007D5587" w:rsidRPr="006C3A35" w:rsidRDefault="007D5587" w:rsidP="006C3A35">
      <w:pPr>
        <w:spacing w:line="360" w:lineRule="auto"/>
        <w:rPr>
          <w:rFonts w:ascii="Times New Roman" w:hAnsi="Times New Roman" w:cs="Times New Roman"/>
          <w:sz w:val="24"/>
          <w:szCs w:val="24"/>
        </w:rPr>
      </w:pPr>
      <w:bookmarkStart w:id="0" w:name="_GoBack"/>
      <w:bookmarkEnd w:id="0"/>
    </w:p>
    <w:sectPr w:rsidR="007D5587" w:rsidRPr="006C3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8C9"/>
    <w:multiLevelType w:val="hybridMultilevel"/>
    <w:tmpl w:val="233E475E"/>
    <w:lvl w:ilvl="0" w:tplc="B302DCB2">
      <w:start w:val="1"/>
      <w:numFmt w:val="decimal"/>
      <w:lvlText w:val="%1)"/>
      <w:lvlJc w:val="left"/>
      <w:pPr>
        <w:ind w:left="615" w:hanging="555"/>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0BAE531E"/>
    <w:multiLevelType w:val="hybridMultilevel"/>
    <w:tmpl w:val="4F223066"/>
    <w:lvl w:ilvl="0" w:tplc="041F0011">
      <w:start w:val="1"/>
      <w:numFmt w:val="decimal"/>
      <w:lvlText w:val="%1)"/>
      <w:lvlJc w:val="left"/>
      <w:pPr>
        <w:ind w:left="360" w:hanging="360"/>
      </w:pPr>
    </w:lvl>
    <w:lvl w:ilvl="1" w:tplc="1F1A8714">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C3A48D4"/>
    <w:multiLevelType w:val="hybridMultilevel"/>
    <w:tmpl w:val="77AC8FCC"/>
    <w:lvl w:ilvl="0" w:tplc="041F0011">
      <w:start w:val="1"/>
      <w:numFmt w:val="decimal"/>
      <w:lvlText w:val="%1)"/>
      <w:lvlJc w:val="left"/>
      <w:pPr>
        <w:ind w:left="720" w:hanging="360"/>
      </w:pPr>
    </w:lvl>
    <w:lvl w:ilvl="1" w:tplc="041F0011">
      <w:start w:val="1"/>
      <w:numFmt w:val="decimal"/>
      <w:lvlText w:val="%2)"/>
      <w:lvlJc w:val="left"/>
      <w:pPr>
        <w:ind w:left="36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760A9B"/>
    <w:multiLevelType w:val="hybridMultilevel"/>
    <w:tmpl w:val="D180BF26"/>
    <w:lvl w:ilvl="0" w:tplc="1FF8D55C">
      <w:start w:val="1"/>
      <w:numFmt w:val="decimal"/>
      <w:lvlText w:val="%1)"/>
      <w:lvlJc w:val="left"/>
      <w:pPr>
        <w:ind w:left="195" w:hanging="555"/>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4" w15:restartNumberingAfterBreak="0">
    <w:nsid w:val="3362689A"/>
    <w:multiLevelType w:val="hybridMultilevel"/>
    <w:tmpl w:val="5A5AC11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A238B5"/>
    <w:multiLevelType w:val="hybridMultilevel"/>
    <w:tmpl w:val="82FEDEF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461023"/>
    <w:multiLevelType w:val="hybridMultilevel"/>
    <w:tmpl w:val="A07084FA"/>
    <w:lvl w:ilvl="0" w:tplc="041F0011">
      <w:start w:val="1"/>
      <w:numFmt w:val="decimal"/>
      <w:lvlText w:val="%1)"/>
      <w:lvlJc w:val="left"/>
      <w:pPr>
        <w:ind w:left="720" w:hanging="360"/>
      </w:pPr>
    </w:lvl>
    <w:lvl w:ilvl="1" w:tplc="041F0011">
      <w:start w:val="1"/>
      <w:numFmt w:val="decimal"/>
      <w:lvlText w:val="%2)"/>
      <w:lvlJc w:val="left"/>
      <w:pPr>
        <w:ind w:left="36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31384E"/>
    <w:multiLevelType w:val="hybridMultilevel"/>
    <w:tmpl w:val="8752C5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8E634B"/>
    <w:multiLevelType w:val="hybridMultilevel"/>
    <w:tmpl w:val="1188D23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CBC7417"/>
    <w:multiLevelType w:val="hybridMultilevel"/>
    <w:tmpl w:val="C06A410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8F7A1C"/>
    <w:multiLevelType w:val="hybridMultilevel"/>
    <w:tmpl w:val="3E465D74"/>
    <w:lvl w:ilvl="0" w:tplc="49FE0C46">
      <w:start w:val="1"/>
      <w:numFmt w:val="decimal"/>
      <w:lvlText w:val="%1)"/>
      <w:lvlJc w:val="left"/>
      <w:pPr>
        <w:ind w:left="195" w:hanging="555"/>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1" w15:restartNumberingAfterBreak="0">
    <w:nsid w:val="6AAA542C"/>
    <w:multiLevelType w:val="hybridMultilevel"/>
    <w:tmpl w:val="D86AE1E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1"/>
  </w:num>
  <w:num w:numId="2">
    <w:abstractNumId w:val="3"/>
  </w:num>
  <w:num w:numId="3">
    <w:abstractNumId w:val="1"/>
  </w:num>
  <w:num w:numId="4">
    <w:abstractNumId w:val="0"/>
  </w:num>
  <w:num w:numId="5">
    <w:abstractNumId w:val="8"/>
  </w:num>
  <w:num w:numId="6">
    <w:abstractNumId w:val="10"/>
  </w:num>
  <w:num w:numId="7">
    <w:abstractNumId w:val="5"/>
  </w:num>
  <w:num w:numId="8">
    <w:abstractNumId w:val="2"/>
  </w:num>
  <w:num w:numId="9">
    <w:abstractNumId w:val="4"/>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35"/>
    <w:rsid w:val="00456013"/>
    <w:rsid w:val="006C3A35"/>
    <w:rsid w:val="007D5587"/>
    <w:rsid w:val="00DD7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564A"/>
  <w15:chartTrackingRefBased/>
  <w15:docId w15:val="{5F303D5C-32E1-418D-B217-00060204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6317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LENOVO_2</dc:creator>
  <cp:keywords/>
  <dc:description/>
  <cp:lastModifiedBy>LENOVO_2</cp:lastModifiedBy>
  <cp:revision>3</cp:revision>
  <dcterms:created xsi:type="dcterms:W3CDTF">2022-10-20T13:34:00Z</dcterms:created>
  <dcterms:modified xsi:type="dcterms:W3CDTF">2022-10-21T08:24:00Z</dcterms:modified>
</cp:coreProperties>
</file>